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8E1" w:rsidRPr="00793C90" w:rsidRDefault="005238E1" w:rsidP="005238E1">
      <w:pPr>
        <w:jc w:val="center"/>
        <w:rPr>
          <w:rFonts w:ascii="Arial" w:hAnsi="Arial" w:cs="Arial"/>
          <w:b/>
          <w:bCs/>
        </w:rPr>
      </w:pPr>
      <w:r w:rsidRPr="00864B16">
        <w:rPr>
          <w:rFonts w:ascii="Arial" w:hAnsi="Arial" w:cs="Arial"/>
          <w:b/>
          <w:bCs/>
        </w:rPr>
        <w:t>ANEXO VI</w:t>
      </w:r>
    </w:p>
    <w:p w:rsidR="005238E1" w:rsidRDefault="005238E1" w:rsidP="005238E1">
      <w:pPr>
        <w:jc w:val="center"/>
        <w:rPr>
          <w:rFonts w:ascii="Calibri" w:eastAsia="Calibri" w:hAnsi="Calibri" w:cs="Calibri"/>
          <w:color w:val="000000" w:themeColor="text1"/>
          <w:sz w:val="20"/>
          <w:szCs w:val="20"/>
        </w:rPr>
      </w:pPr>
      <w:r w:rsidRPr="4EBFEF72">
        <w:rPr>
          <w:rFonts w:ascii="Calibri" w:eastAsia="Calibri" w:hAnsi="Calibri" w:cs="Calibri"/>
          <w:color w:val="000000" w:themeColor="text1"/>
          <w:sz w:val="20"/>
          <w:szCs w:val="20"/>
        </w:rPr>
        <w:t>(Cumplimentar en el caso de venta o donación)</w:t>
      </w:r>
    </w:p>
    <w:p w:rsidR="005238E1" w:rsidRDefault="005238E1" w:rsidP="005238E1">
      <w:pPr>
        <w:jc w:val="center"/>
        <w:rPr>
          <w:rStyle w:val="normaltextrun"/>
          <w:rFonts w:ascii="Arial" w:eastAsia="Arial" w:hAnsi="Arial" w:cs="Arial"/>
          <w:b/>
          <w:bCs/>
          <w:color w:val="000000" w:themeColor="text1"/>
          <w:sz w:val="20"/>
          <w:szCs w:val="20"/>
        </w:rPr>
      </w:pPr>
      <w:r w:rsidRPr="4EBFEF72">
        <w:rPr>
          <w:rStyle w:val="normaltextrun"/>
          <w:rFonts w:ascii="Arial" w:eastAsia="Arial" w:hAnsi="Arial" w:cs="Arial"/>
          <w:b/>
          <w:bCs/>
          <w:color w:val="000000" w:themeColor="text1"/>
          <w:sz w:val="20"/>
          <w:szCs w:val="20"/>
        </w:rPr>
        <w:t>DECLARACION RESPONSABLE DE DONACIÓN O VENTA DE BIENES MUEBLES</w:t>
      </w:r>
    </w:p>
    <w:p w:rsidR="005238E1" w:rsidRDefault="005238E1" w:rsidP="005238E1">
      <w:pPr>
        <w:jc w:val="center"/>
        <w:rPr>
          <w:rFonts w:ascii="Arial" w:eastAsia="Arial" w:hAnsi="Arial" w:cs="Arial"/>
          <w:color w:val="000000" w:themeColor="text1"/>
          <w:sz w:val="20"/>
          <w:szCs w:val="20"/>
        </w:rPr>
      </w:pPr>
    </w:p>
    <w:p w:rsidR="005238E1" w:rsidRDefault="005238E1" w:rsidP="005238E1">
      <w:pPr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D……………………………………………………………………. con DNI………………….en representación de la persona jurídica/física ……………….....….…………………………………., con NIF……...…..………, en relación con el expediente ………….....….… de ayudas para la modernización de los alojamientos turísticos y mejora en los ámbitos de la transición verde y sostenible, la eficiencia energética y de la transición digital en el marco del Plan de Recuperación, Transformación y Resiliencia financiado por la Unión Europea –</w:t>
      </w:r>
      <w:proofErr w:type="spellStart"/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NextGeneratiónEU</w:t>
      </w:r>
      <w:proofErr w:type="spellEnd"/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, convocadas por Orden de 5 de agosto de 2024 de la Consejería de Turismo, Cultura, Juventud y Deportes (BORM 3/09/2024), en calidad de beneficiario/a de la ayuda concedida por importe de ………………… euros,</w:t>
      </w:r>
    </w:p>
    <w:p w:rsidR="005238E1" w:rsidRDefault="005238E1" w:rsidP="005238E1">
      <w:pPr>
        <w:jc w:val="center"/>
        <w:rPr>
          <w:rFonts w:ascii="Arial" w:eastAsia="Arial" w:hAnsi="Arial" w:cs="Arial"/>
          <w:color w:val="000000" w:themeColor="text1"/>
          <w:sz w:val="20"/>
          <w:szCs w:val="20"/>
        </w:rPr>
      </w:pPr>
    </w:p>
    <w:p w:rsidR="005238E1" w:rsidRDefault="005238E1" w:rsidP="005238E1">
      <w:pPr>
        <w:jc w:val="center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Style w:val="normaltextrun"/>
          <w:rFonts w:ascii="Arial" w:eastAsia="Arial" w:hAnsi="Arial" w:cs="Arial"/>
          <w:b/>
          <w:bCs/>
          <w:color w:val="000000" w:themeColor="text1"/>
          <w:sz w:val="20"/>
          <w:szCs w:val="20"/>
        </w:rPr>
        <w:t>DECLARA RESPONSABLEMENTE</w:t>
      </w:r>
    </w:p>
    <w:p w:rsidR="005238E1" w:rsidRDefault="005238E1" w:rsidP="005238E1">
      <w:pPr>
        <w:spacing w:before="200" w:after="200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Que, de acuerdo con lo establecido en el Anexo II d</w:t>
      </w:r>
      <w:bookmarkStart w:id="0" w:name="_GoBack"/>
      <w:bookmarkEnd w:id="0"/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e la Propuesta de Resolución ‘Clarificación del alcance de la justificación de las actuaciones’, donde se listan una serie de obligaciones extraídas de la orden de bases y demás normativa aplicable para las actuaciones marcadas como de tipo obra y las actuaciones marcadas con posible incidencia al medio ambiente, y en cumplimiento de la obligación de los beneficiarios de la subvención a gestionar los residuos generados cumpliendo la normativa vigente en materia de residuos y respetando el principio de no causar un perjuicio significativo a los objetivos medioambientales (principios DNSH)</w:t>
      </w:r>
      <w:r w:rsidRPr="4EBFEF72">
        <w:rPr>
          <w:rFonts w:ascii="Calibri" w:eastAsia="Calibri" w:hAnsi="Calibri" w:cs="Calibri"/>
          <w:color w:val="000000" w:themeColor="text1"/>
        </w:rPr>
        <w:t xml:space="preserve"> y</w:t>
      </w: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 xml:space="preserve"> se ha procedido a (Marcar la opción de corresponda):</w:t>
      </w:r>
    </w:p>
    <w:p w:rsidR="005238E1" w:rsidRDefault="005238E1" w:rsidP="005238E1">
      <w:pPr>
        <w:ind w:firstLine="709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__ Donar</w:t>
      </w:r>
    </w:p>
    <w:p w:rsidR="005238E1" w:rsidRDefault="005238E1" w:rsidP="005238E1">
      <w:pPr>
        <w:ind w:firstLine="709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__ Vender</w:t>
      </w:r>
    </w:p>
    <w:p w:rsidR="005238E1" w:rsidRDefault="005238E1" w:rsidP="005238E1">
      <w:pPr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Los elementos sustituidos o renovados en la Actuación nº ____.</w:t>
      </w:r>
    </w:p>
    <w:p w:rsidR="005238E1" w:rsidRDefault="005238E1" w:rsidP="005238E1">
      <w:pPr>
        <w:spacing w:before="200" w:after="200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Han sido objeto de transacción los elementos que a continuación se detallan:</w:t>
      </w:r>
    </w:p>
    <w:p w:rsidR="005238E1" w:rsidRDefault="005238E1" w:rsidP="005238E1">
      <w:pPr>
        <w:spacing w:before="200" w:after="200"/>
        <w:ind w:firstLine="708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Descripción: _______________________________</w:t>
      </w:r>
    </w:p>
    <w:p w:rsidR="005238E1" w:rsidRDefault="005238E1" w:rsidP="005238E1">
      <w:pPr>
        <w:spacing w:before="200" w:after="200"/>
        <w:ind w:firstLine="708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Referencia / Identificación: ____________________</w:t>
      </w:r>
    </w:p>
    <w:p w:rsidR="005238E1" w:rsidRDefault="005238E1" w:rsidP="005238E1">
      <w:pPr>
        <w:spacing w:before="200" w:after="200"/>
        <w:ind w:firstLine="708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Cantidad___________________________________</w:t>
      </w:r>
    </w:p>
    <w:p w:rsidR="005238E1" w:rsidRDefault="005238E1" w:rsidP="005238E1">
      <w:pPr>
        <w:spacing w:before="200" w:after="200"/>
        <w:ind w:firstLine="708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Estado y características: ____________________</w:t>
      </w:r>
    </w:p>
    <w:p w:rsidR="005238E1" w:rsidRDefault="005238E1" w:rsidP="005238E1">
      <w:pPr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Existe un compromiso por parte del comprador o donatario de cumplir con la obligación de gestionar los residuos al final de la vida útil del bien conforme a lo establecido en la Ley 7/2022, de 8 de abril, de residuos y suelos contaminados para una economía circular, o la que se encuentre en vigor en el momento de la eliminación del residuo</w:t>
      </w:r>
      <w:r w:rsidRPr="4EBFEF72">
        <w:rPr>
          <w:rFonts w:asciiTheme="minorHAnsi" w:eastAsiaTheme="minorEastAsia" w:hAnsiTheme="minorHAnsi" w:cstheme="minorBidi"/>
          <w:color w:val="000000" w:themeColor="text1"/>
          <w:sz w:val="20"/>
          <w:szCs w:val="20"/>
        </w:rPr>
        <w:t>, en cumplimiento del DNSH. Los bienes se entregan en condiciones que permiten su reutilización.</w:t>
      </w:r>
    </w:p>
    <w:p w:rsidR="005238E1" w:rsidRDefault="005238E1" w:rsidP="005238E1">
      <w:pPr>
        <w:spacing w:before="200" w:after="200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Se dispone del documento justificativo de la venta o donación donde consta específicamente la obligación de gestionar el residuo según lo indicado y se pondrá a disposición del ITREM en caso de ser requerido.</w:t>
      </w:r>
    </w:p>
    <w:p w:rsidR="005238E1" w:rsidRDefault="005238E1" w:rsidP="005238E1">
      <w:pPr>
        <w:spacing w:before="200" w:after="200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Y para que conste a los efectos oportunos firmo la presente declaración</w:t>
      </w:r>
    </w:p>
    <w:p w:rsidR="005238E1" w:rsidRDefault="005238E1" w:rsidP="005238E1">
      <w:pPr>
        <w:spacing w:before="200" w:after="200"/>
        <w:jc w:val="center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 xml:space="preserve">En……………………………..., </w:t>
      </w:r>
      <w:proofErr w:type="gramStart"/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a …</w:t>
      </w:r>
      <w:proofErr w:type="gramEnd"/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…… de ……………………… de 2025</w:t>
      </w:r>
    </w:p>
    <w:p w:rsidR="005238E1" w:rsidRDefault="005238E1" w:rsidP="005238E1">
      <w:pPr>
        <w:spacing w:before="200" w:after="200"/>
        <w:jc w:val="center"/>
        <w:rPr>
          <w:rFonts w:ascii="Arial" w:eastAsia="Arial" w:hAnsi="Arial" w:cs="Arial"/>
          <w:color w:val="000000" w:themeColor="text1"/>
          <w:sz w:val="20"/>
          <w:szCs w:val="20"/>
        </w:rPr>
      </w:pPr>
      <w:r w:rsidRPr="4EBFEF72">
        <w:rPr>
          <w:rFonts w:ascii="Arial" w:eastAsia="Arial" w:hAnsi="Arial" w:cs="Arial"/>
          <w:color w:val="000000" w:themeColor="text1"/>
          <w:sz w:val="20"/>
          <w:szCs w:val="20"/>
        </w:rPr>
        <w:t>(Firma del beneficiario/a o representante)</w:t>
      </w:r>
    </w:p>
    <w:p w:rsidR="006F6842" w:rsidRPr="0065122F" w:rsidRDefault="006F6842" w:rsidP="0065122F"/>
    <w:sectPr w:rsidR="006F6842" w:rsidRPr="0065122F" w:rsidSect="00F01CA7">
      <w:headerReference w:type="default" r:id="rId7"/>
      <w:pgSz w:w="11906" w:h="16838"/>
      <w:pgMar w:top="1418" w:right="849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475" w:rsidRDefault="008A5475" w:rsidP="006D7A86">
      <w:r>
        <w:separator/>
      </w:r>
    </w:p>
  </w:endnote>
  <w:endnote w:type="continuationSeparator" w:id="0">
    <w:p w:rsidR="008A5475" w:rsidRDefault="008A5475" w:rsidP="006D7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475" w:rsidRDefault="008A5475" w:rsidP="006D7A86">
      <w:r>
        <w:separator/>
      </w:r>
    </w:p>
  </w:footnote>
  <w:footnote w:type="continuationSeparator" w:id="0">
    <w:p w:rsidR="008A5475" w:rsidRDefault="008A5475" w:rsidP="006D7A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A86" w:rsidRDefault="006D7A86">
    <w:pPr>
      <w:pStyle w:val="Encabezado"/>
    </w:pPr>
    <w:r>
      <w:rPr>
        <w:noProof/>
        <w:sz w:val="2"/>
        <w:szCs w:val="2"/>
        <w:lang w:eastAsia="es-ES"/>
      </w:rPr>
      <w:drawing>
        <wp:anchor distT="0" distB="0" distL="114300" distR="114300" simplePos="0" relativeHeight="251659264" behindDoc="1" locked="0" layoutInCell="1" allowOverlap="1" wp14:anchorId="27506CB5" wp14:editId="5367281B">
          <wp:simplePos x="0" y="0"/>
          <wp:positionH relativeFrom="page">
            <wp:align>left</wp:align>
          </wp:positionH>
          <wp:positionV relativeFrom="topMargin">
            <wp:posOffset>113386</wp:posOffset>
          </wp:positionV>
          <wp:extent cx="7668260" cy="716841"/>
          <wp:effectExtent l="0" t="0" r="0" b="0"/>
          <wp:wrapNone/>
          <wp:docPr id="24" name="Imagen 24" descr="Imagen que contiene 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Logotipo&#10;&#10;El contenido generado por IA puede ser incorrec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669"/>
                  <a:stretch/>
                </pic:blipFill>
                <pic:spPr bwMode="auto">
                  <a:xfrm>
                    <a:off x="0" y="0"/>
                    <a:ext cx="7668260" cy="71684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30AA9"/>
    <w:multiLevelType w:val="hybridMultilevel"/>
    <w:tmpl w:val="A50091C6"/>
    <w:lvl w:ilvl="0" w:tplc="3F06147E">
      <w:start w:val="1"/>
      <w:numFmt w:val="upperLetter"/>
      <w:lvlText w:val="%1."/>
      <w:lvlJc w:val="left"/>
      <w:pPr>
        <w:ind w:left="46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87" w:hanging="360"/>
      </w:pPr>
    </w:lvl>
    <w:lvl w:ilvl="2" w:tplc="0C0A001B" w:tentative="1">
      <w:start w:val="1"/>
      <w:numFmt w:val="lowerRoman"/>
      <w:lvlText w:val="%3."/>
      <w:lvlJc w:val="right"/>
      <w:pPr>
        <w:ind w:left="1907" w:hanging="180"/>
      </w:pPr>
    </w:lvl>
    <w:lvl w:ilvl="3" w:tplc="0C0A000F" w:tentative="1">
      <w:start w:val="1"/>
      <w:numFmt w:val="decimal"/>
      <w:lvlText w:val="%4."/>
      <w:lvlJc w:val="left"/>
      <w:pPr>
        <w:ind w:left="2627" w:hanging="360"/>
      </w:pPr>
    </w:lvl>
    <w:lvl w:ilvl="4" w:tplc="0C0A0019" w:tentative="1">
      <w:start w:val="1"/>
      <w:numFmt w:val="lowerLetter"/>
      <w:lvlText w:val="%5."/>
      <w:lvlJc w:val="left"/>
      <w:pPr>
        <w:ind w:left="3347" w:hanging="360"/>
      </w:pPr>
    </w:lvl>
    <w:lvl w:ilvl="5" w:tplc="0C0A001B" w:tentative="1">
      <w:start w:val="1"/>
      <w:numFmt w:val="lowerRoman"/>
      <w:lvlText w:val="%6."/>
      <w:lvlJc w:val="right"/>
      <w:pPr>
        <w:ind w:left="4067" w:hanging="180"/>
      </w:pPr>
    </w:lvl>
    <w:lvl w:ilvl="6" w:tplc="0C0A000F" w:tentative="1">
      <w:start w:val="1"/>
      <w:numFmt w:val="decimal"/>
      <w:lvlText w:val="%7."/>
      <w:lvlJc w:val="left"/>
      <w:pPr>
        <w:ind w:left="4787" w:hanging="360"/>
      </w:pPr>
    </w:lvl>
    <w:lvl w:ilvl="7" w:tplc="0C0A0019" w:tentative="1">
      <w:start w:val="1"/>
      <w:numFmt w:val="lowerLetter"/>
      <w:lvlText w:val="%8."/>
      <w:lvlJc w:val="left"/>
      <w:pPr>
        <w:ind w:left="5507" w:hanging="360"/>
      </w:pPr>
    </w:lvl>
    <w:lvl w:ilvl="8" w:tplc="0C0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" w15:restartNumberingAfterBreak="0">
    <w:nsid w:val="133A5EDE"/>
    <w:multiLevelType w:val="multilevel"/>
    <w:tmpl w:val="D8E0825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E13428B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FF37FE3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FDF834F"/>
    <w:multiLevelType w:val="hybridMultilevel"/>
    <w:tmpl w:val="04FECA88"/>
    <w:lvl w:ilvl="0" w:tplc="71F67A36">
      <w:start w:val="1"/>
      <w:numFmt w:val="decimal"/>
      <w:lvlText w:val="%1."/>
      <w:lvlJc w:val="left"/>
      <w:pPr>
        <w:ind w:left="926" w:hanging="360"/>
      </w:pPr>
    </w:lvl>
    <w:lvl w:ilvl="1" w:tplc="EF5AEA88">
      <w:start w:val="1"/>
      <w:numFmt w:val="lowerLetter"/>
      <w:lvlText w:val="%2."/>
      <w:lvlJc w:val="left"/>
      <w:pPr>
        <w:ind w:left="1646" w:hanging="360"/>
      </w:pPr>
    </w:lvl>
    <w:lvl w:ilvl="2" w:tplc="2B608C38">
      <w:start w:val="1"/>
      <w:numFmt w:val="lowerRoman"/>
      <w:lvlText w:val="%3."/>
      <w:lvlJc w:val="right"/>
      <w:pPr>
        <w:ind w:left="2366" w:hanging="180"/>
      </w:pPr>
    </w:lvl>
    <w:lvl w:ilvl="3" w:tplc="BC36040A">
      <w:start w:val="1"/>
      <w:numFmt w:val="decimal"/>
      <w:lvlText w:val="%4."/>
      <w:lvlJc w:val="left"/>
      <w:pPr>
        <w:ind w:left="3086" w:hanging="360"/>
      </w:pPr>
    </w:lvl>
    <w:lvl w:ilvl="4" w:tplc="4CDC2A1A">
      <w:start w:val="1"/>
      <w:numFmt w:val="lowerLetter"/>
      <w:lvlText w:val="%5."/>
      <w:lvlJc w:val="left"/>
      <w:pPr>
        <w:ind w:left="3806" w:hanging="360"/>
      </w:pPr>
    </w:lvl>
    <w:lvl w:ilvl="5" w:tplc="84064D66">
      <w:start w:val="1"/>
      <w:numFmt w:val="lowerRoman"/>
      <w:lvlText w:val="%6."/>
      <w:lvlJc w:val="right"/>
      <w:pPr>
        <w:ind w:left="4526" w:hanging="180"/>
      </w:pPr>
    </w:lvl>
    <w:lvl w:ilvl="6" w:tplc="D50E0B38">
      <w:start w:val="1"/>
      <w:numFmt w:val="decimal"/>
      <w:lvlText w:val="%7."/>
      <w:lvlJc w:val="left"/>
      <w:pPr>
        <w:ind w:left="5246" w:hanging="360"/>
      </w:pPr>
    </w:lvl>
    <w:lvl w:ilvl="7" w:tplc="E684FBCC">
      <w:start w:val="1"/>
      <w:numFmt w:val="lowerLetter"/>
      <w:lvlText w:val="%8."/>
      <w:lvlJc w:val="left"/>
      <w:pPr>
        <w:ind w:left="5966" w:hanging="360"/>
      </w:pPr>
    </w:lvl>
    <w:lvl w:ilvl="8" w:tplc="4FD86128">
      <w:start w:val="1"/>
      <w:numFmt w:val="lowerRoman"/>
      <w:lvlText w:val="%9."/>
      <w:lvlJc w:val="right"/>
      <w:pPr>
        <w:ind w:left="6686" w:hanging="180"/>
      </w:pPr>
    </w:lvl>
  </w:abstractNum>
  <w:abstractNum w:abstractNumId="5" w15:restartNumberingAfterBreak="0">
    <w:nsid w:val="58F32A59"/>
    <w:multiLevelType w:val="hybridMultilevel"/>
    <w:tmpl w:val="93C0D64A"/>
    <w:lvl w:ilvl="0" w:tplc="73503090">
      <w:start w:val="1"/>
      <w:numFmt w:val="decimal"/>
      <w:lvlText w:val="%1."/>
      <w:lvlJc w:val="left"/>
      <w:pPr>
        <w:ind w:left="2" w:hanging="74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9866CDE">
      <w:numFmt w:val="bullet"/>
      <w:lvlText w:val="•"/>
      <w:lvlJc w:val="left"/>
      <w:pPr>
        <w:ind w:left="864" w:hanging="744"/>
      </w:pPr>
      <w:rPr>
        <w:rFonts w:hint="default"/>
        <w:lang w:val="es-ES" w:eastAsia="en-US" w:bidi="ar-SA"/>
      </w:rPr>
    </w:lvl>
    <w:lvl w:ilvl="2" w:tplc="0DB4F6E4">
      <w:numFmt w:val="bullet"/>
      <w:lvlText w:val="•"/>
      <w:lvlJc w:val="left"/>
      <w:pPr>
        <w:ind w:left="1729" w:hanging="744"/>
      </w:pPr>
      <w:rPr>
        <w:rFonts w:hint="default"/>
        <w:lang w:val="es-ES" w:eastAsia="en-US" w:bidi="ar-SA"/>
      </w:rPr>
    </w:lvl>
    <w:lvl w:ilvl="3" w:tplc="4BC88F1E">
      <w:numFmt w:val="bullet"/>
      <w:lvlText w:val="•"/>
      <w:lvlJc w:val="left"/>
      <w:pPr>
        <w:ind w:left="2594" w:hanging="744"/>
      </w:pPr>
      <w:rPr>
        <w:rFonts w:hint="default"/>
        <w:lang w:val="es-ES" w:eastAsia="en-US" w:bidi="ar-SA"/>
      </w:rPr>
    </w:lvl>
    <w:lvl w:ilvl="4" w:tplc="1C7C1CEE">
      <w:numFmt w:val="bullet"/>
      <w:lvlText w:val="•"/>
      <w:lvlJc w:val="left"/>
      <w:pPr>
        <w:ind w:left="3458" w:hanging="744"/>
      </w:pPr>
      <w:rPr>
        <w:rFonts w:hint="default"/>
        <w:lang w:val="es-ES" w:eastAsia="en-US" w:bidi="ar-SA"/>
      </w:rPr>
    </w:lvl>
    <w:lvl w:ilvl="5" w:tplc="2368A44C">
      <w:numFmt w:val="bullet"/>
      <w:lvlText w:val="•"/>
      <w:lvlJc w:val="left"/>
      <w:pPr>
        <w:ind w:left="4323" w:hanging="744"/>
      </w:pPr>
      <w:rPr>
        <w:rFonts w:hint="default"/>
        <w:lang w:val="es-ES" w:eastAsia="en-US" w:bidi="ar-SA"/>
      </w:rPr>
    </w:lvl>
    <w:lvl w:ilvl="6" w:tplc="74BCCDFA">
      <w:numFmt w:val="bullet"/>
      <w:lvlText w:val="•"/>
      <w:lvlJc w:val="left"/>
      <w:pPr>
        <w:ind w:left="5188" w:hanging="744"/>
      </w:pPr>
      <w:rPr>
        <w:rFonts w:hint="default"/>
        <w:lang w:val="es-ES" w:eastAsia="en-US" w:bidi="ar-SA"/>
      </w:rPr>
    </w:lvl>
    <w:lvl w:ilvl="7" w:tplc="A0FC684E">
      <w:numFmt w:val="bullet"/>
      <w:lvlText w:val="•"/>
      <w:lvlJc w:val="left"/>
      <w:pPr>
        <w:ind w:left="6053" w:hanging="744"/>
      </w:pPr>
      <w:rPr>
        <w:rFonts w:hint="default"/>
        <w:lang w:val="es-ES" w:eastAsia="en-US" w:bidi="ar-SA"/>
      </w:rPr>
    </w:lvl>
    <w:lvl w:ilvl="8" w:tplc="1540931C">
      <w:numFmt w:val="bullet"/>
      <w:lvlText w:val="•"/>
      <w:lvlJc w:val="left"/>
      <w:pPr>
        <w:ind w:left="6917" w:hanging="744"/>
      </w:pPr>
      <w:rPr>
        <w:rFonts w:hint="default"/>
        <w:lang w:val="es-ES" w:eastAsia="en-US" w:bidi="ar-SA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A86"/>
    <w:rsid w:val="00010277"/>
    <w:rsid w:val="00107073"/>
    <w:rsid w:val="005008FC"/>
    <w:rsid w:val="005238E1"/>
    <w:rsid w:val="005D700B"/>
    <w:rsid w:val="0065122F"/>
    <w:rsid w:val="006B33A4"/>
    <w:rsid w:val="006D7A86"/>
    <w:rsid w:val="006F6842"/>
    <w:rsid w:val="008A5475"/>
    <w:rsid w:val="00D6014D"/>
    <w:rsid w:val="00F0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47A7202-7022-4A73-997E-7D6B975C9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7A86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7A86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6D7A86"/>
  </w:style>
  <w:style w:type="paragraph" w:styleId="Piedepgina">
    <w:name w:val="footer"/>
    <w:basedOn w:val="Normal"/>
    <w:link w:val="PiedepginaCar"/>
    <w:uiPriority w:val="99"/>
    <w:unhideWhenUsed/>
    <w:rsid w:val="006D7A86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D7A86"/>
  </w:style>
  <w:style w:type="table" w:styleId="Tablaconcuadrcula">
    <w:name w:val="Table Grid"/>
    <w:basedOn w:val="Tablanormal"/>
    <w:uiPriority w:val="39"/>
    <w:rsid w:val="006D7A86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D7A86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010277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10277"/>
    <w:rPr>
      <w:rFonts w:ascii="Verdana" w:eastAsia="Verdana" w:hAnsi="Verdana" w:cs="Verdana"/>
    </w:rPr>
  </w:style>
  <w:style w:type="paragraph" w:customStyle="1" w:styleId="TableParagraph">
    <w:name w:val="Table Paragraph"/>
    <w:basedOn w:val="Normal"/>
    <w:uiPriority w:val="1"/>
    <w:qFormat/>
    <w:rsid w:val="00010277"/>
  </w:style>
  <w:style w:type="character" w:customStyle="1" w:styleId="eop">
    <w:name w:val="eop"/>
    <w:basedOn w:val="Fuentedeprrafopredeter"/>
    <w:rsid w:val="00010277"/>
  </w:style>
  <w:style w:type="paragraph" w:customStyle="1" w:styleId="paragraph">
    <w:name w:val="paragraph"/>
    <w:basedOn w:val="Normal"/>
    <w:rsid w:val="0001027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customStyle="1" w:styleId="TableNormal">
    <w:name w:val="Table Normal"/>
    <w:uiPriority w:val="2"/>
    <w:semiHidden/>
    <w:unhideWhenUsed/>
    <w:qFormat/>
    <w:rsid w:val="00D6014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link w:val="PuestoCar"/>
    <w:uiPriority w:val="10"/>
    <w:qFormat/>
    <w:rsid w:val="00D6014D"/>
    <w:pPr>
      <w:ind w:left="765" w:hanging="195"/>
    </w:pPr>
    <w:rPr>
      <w:b/>
      <w:bCs/>
    </w:rPr>
  </w:style>
  <w:style w:type="character" w:customStyle="1" w:styleId="PuestoCar">
    <w:name w:val="Puesto Car"/>
    <w:basedOn w:val="Fuentedeprrafopredeter"/>
    <w:link w:val="Puesto"/>
    <w:uiPriority w:val="10"/>
    <w:rsid w:val="00D6014D"/>
    <w:rPr>
      <w:rFonts w:ascii="Verdana" w:eastAsia="Verdana" w:hAnsi="Verdana" w:cs="Verdana"/>
      <w:b/>
      <w:bCs/>
    </w:rPr>
  </w:style>
  <w:style w:type="paragraph" w:styleId="Prrafodelista">
    <w:name w:val="List Paragraph"/>
    <w:basedOn w:val="Normal"/>
    <w:link w:val="PrrafodelistaCar"/>
    <w:uiPriority w:val="34"/>
    <w:qFormat/>
    <w:rsid w:val="00D6014D"/>
    <w:pPr>
      <w:spacing w:before="120"/>
      <w:ind w:left="2" w:right="135" w:firstLine="566"/>
      <w:jc w:val="both"/>
    </w:pPr>
  </w:style>
  <w:style w:type="character" w:customStyle="1" w:styleId="normaltextrun">
    <w:name w:val="normaltextrun"/>
    <w:basedOn w:val="Fuentedeprrafopredeter"/>
    <w:rsid w:val="00D6014D"/>
  </w:style>
  <w:style w:type="character" w:customStyle="1" w:styleId="PrrafodelistaCar">
    <w:name w:val="Párrafo de lista Car"/>
    <w:link w:val="Prrafodelista"/>
    <w:uiPriority w:val="34"/>
    <w:locked/>
    <w:rsid w:val="00D6014D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411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2672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GALLEGO ALMARCHA, PEDRO</dc:creator>
  <cp:keywords/>
  <dc:description/>
  <cp:lastModifiedBy>GALLEGO ALMARCHA, PEDRO</cp:lastModifiedBy>
  <cp:revision>3</cp:revision>
  <dcterms:created xsi:type="dcterms:W3CDTF">2026-01-12T11:28:00Z</dcterms:created>
  <dcterms:modified xsi:type="dcterms:W3CDTF">2026-01-12T11:29:00Z</dcterms:modified>
</cp:coreProperties>
</file>